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B1" w:rsidRPr="00E531B1" w:rsidRDefault="00E531B1" w:rsidP="00E531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3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B3AB0" w:rsidRDefault="003B3AB0" w:rsidP="00E531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AB0" w:rsidRPr="00AC5409" w:rsidRDefault="003B3AB0" w:rsidP="003B3AB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C5409">
        <w:rPr>
          <w:rFonts w:ascii="Times New Roman" w:eastAsia="Arial Unicode MS" w:hAnsi="Times New Roman"/>
          <w:sz w:val="24"/>
          <w:szCs w:val="24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4" o:title=""/>
          </v:shape>
          <o:OLEObject Type="Embed" ProgID="Unknown" ShapeID="_x0000_i1025" DrawAspect="Content" ObjectID="_1642497439" r:id="rId5"/>
        </w:object>
      </w:r>
    </w:p>
    <w:p w:rsidR="003B3AB0" w:rsidRPr="00AC5409" w:rsidRDefault="003B3AB0" w:rsidP="003B3AB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B3AB0" w:rsidRPr="003B3AB0" w:rsidRDefault="003B3AB0" w:rsidP="00B62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Къэбэрдей-Балъкъэр</w:t>
      </w:r>
      <w:proofErr w:type="spell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Республикэм</w:t>
      </w:r>
      <w:proofErr w:type="spell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щыщ</w:t>
      </w:r>
      <w:proofErr w:type="spell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Дзэлыкъуэ</w:t>
      </w:r>
      <w:proofErr w:type="spell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районым</w:t>
      </w:r>
      <w:proofErr w:type="spellEnd"/>
    </w:p>
    <w:p w:rsidR="00B623F3" w:rsidRDefault="003B3AB0" w:rsidP="00B62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Приречнэ</w:t>
      </w:r>
      <w:proofErr w:type="spell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къуажэм</w:t>
      </w:r>
      <w:proofErr w:type="spell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администрацэ</w:t>
      </w:r>
      <w:proofErr w:type="spellEnd"/>
    </w:p>
    <w:p w:rsidR="003B3AB0" w:rsidRPr="00B623F3" w:rsidRDefault="003B3AB0" w:rsidP="00B62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623F3">
        <w:rPr>
          <w:rFonts w:ascii="Times New Roman" w:hAnsi="Times New Roman" w:cs="Times New Roman"/>
          <w:b/>
          <w:sz w:val="28"/>
          <w:szCs w:val="28"/>
        </w:rPr>
        <w:t>Къабарты-Малкъар</w:t>
      </w:r>
      <w:proofErr w:type="spellEnd"/>
      <w:r w:rsidRPr="00B62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3F3">
        <w:rPr>
          <w:rFonts w:ascii="Times New Roman" w:hAnsi="Times New Roman" w:cs="Times New Roman"/>
          <w:b/>
          <w:sz w:val="28"/>
          <w:szCs w:val="28"/>
        </w:rPr>
        <w:t>Республиканы</w:t>
      </w:r>
      <w:proofErr w:type="spellEnd"/>
      <w:r w:rsidRPr="00B62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3F3">
        <w:rPr>
          <w:rFonts w:ascii="Times New Roman" w:hAnsi="Times New Roman" w:cs="Times New Roman"/>
          <w:b/>
          <w:sz w:val="28"/>
          <w:szCs w:val="28"/>
        </w:rPr>
        <w:t>Зольск</w:t>
      </w:r>
      <w:proofErr w:type="spellEnd"/>
      <w:r w:rsidRPr="00B623F3">
        <w:rPr>
          <w:rFonts w:ascii="Times New Roman" w:hAnsi="Times New Roman" w:cs="Times New Roman"/>
          <w:b/>
          <w:sz w:val="28"/>
          <w:szCs w:val="28"/>
        </w:rPr>
        <w:t xml:space="preserve">  району</w:t>
      </w:r>
    </w:p>
    <w:p w:rsidR="003B3AB0" w:rsidRPr="003B3AB0" w:rsidRDefault="003B3AB0" w:rsidP="00B62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Приречное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элини</w:t>
      </w:r>
      <w:proofErr w:type="spell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администрациясы</w:t>
      </w:r>
      <w:proofErr w:type="spellEnd"/>
    </w:p>
    <w:p w:rsidR="003B3AB0" w:rsidRPr="003B3AB0" w:rsidRDefault="003B3AB0" w:rsidP="00B62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МЕСТНАЯ  АДМИНИСТРАЦИЯ  СЕЛЬСКОГО ПОСЕЛЕНИЯ  </w:t>
      </w:r>
      <w:proofErr w:type="gram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ПРИРЕЧНОЕ</w:t>
      </w:r>
      <w:proofErr w:type="gram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ЗОЛЬСКОГО  РАЙОНА</w:t>
      </w:r>
    </w:p>
    <w:p w:rsidR="003B3AB0" w:rsidRPr="003B3AB0" w:rsidRDefault="003B3AB0" w:rsidP="00B62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>КАБАРДИНО – БАЛКАРСКОЙ</w:t>
      </w:r>
      <w:proofErr w:type="gramEnd"/>
      <w:r w:rsidRPr="003B3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</w:t>
      </w:r>
    </w:p>
    <w:p w:rsidR="003B3AB0" w:rsidRDefault="003B3AB0" w:rsidP="00B623F3">
      <w:pPr>
        <w:spacing w:after="0" w:line="240" w:lineRule="auto"/>
        <w:jc w:val="center"/>
        <w:rPr>
          <w:color w:val="000000"/>
          <w:sz w:val="18"/>
        </w:rPr>
      </w:pPr>
    </w:p>
    <w:p w:rsidR="003B3AB0" w:rsidRPr="00AC5409" w:rsidRDefault="003B3AB0" w:rsidP="003B3AB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18"/>
        </w:rPr>
        <w:t xml:space="preserve">  </w:t>
      </w:r>
      <w:r>
        <w:rPr>
          <w:color w:val="000000"/>
          <w:sz w:val="18"/>
          <w:u w:val="double"/>
        </w:rPr>
        <w:t xml:space="preserve">361716  с. </w:t>
      </w:r>
      <w:proofErr w:type="gramStart"/>
      <w:r>
        <w:rPr>
          <w:color w:val="000000"/>
          <w:sz w:val="18"/>
          <w:u w:val="double"/>
        </w:rPr>
        <w:t>Приречное</w:t>
      </w:r>
      <w:proofErr w:type="gramEnd"/>
      <w:r>
        <w:rPr>
          <w:color w:val="000000"/>
          <w:sz w:val="18"/>
          <w:u w:val="double"/>
        </w:rPr>
        <w:t>, улица  Буденного, 7                                                                                                 телефон  75- 5–45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3B3AB0" w:rsidRPr="00D43A13" w:rsidRDefault="003B3AB0" w:rsidP="003B3AB0">
      <w:pPr>
        <w:pStyle w:val="a8"/>
        <w:tabs>
          <w:tab w:val="left" w:pos="1860"/>
          <w:tab w:val="right" w:pos="102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17.09.2019г.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</w:t>
      </w:r>
      <w:r w:rsidRPr="00D43A13">
        <w:rPr>
          <w:rFonts w:ascii="Times New Roman" w:hAnsi="Times New Roman"/>
          <w:b/>
          <w:sz w:val="28"/>
          <w:szCs w:val="28"/>
        </w:rPr>
        <w:t xml:space="preserve">ПОСТАНОВЛЕНИЕ    </w:t>
      </w:r>
      <w:r>
        <w:rPr>
          <w:rFonts w:ascii="Times New Roman" w:hAnsi="Times New Roman"/>
          <w:b/>
          <w:sz w:val="28"/>
          <w:szCs w:val="28"/>
        </w:rPr>
        <w:t xml:space="preserve"> № 16</w:t>
      </w:r>
      <w:r w:rsidRPr="00D43A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3B3AB0" w:rsidRPr="00D43A13" w:rsidRDefault="003B3AB0" w:rsidP="003B3AB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D43A13">
        <w:rPr>
          <w:rFonts w:ascii="Times New Roman" w:hAnsi="Times New Roman"/>
          <w:b/>
          <w:sz w:val="28"/>
          <w:szCs w:val="28"/>
        </w:rPr>
        <w:t xml:space="preserve">ПОСТАНОВЛЕНЭ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43A1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16</w:t>
      </w:r>
      <w:r w:rsidRPr="00D43A13">
        <w:rPr>
          <w:rFonts w:ascii="Times New Roman" w:hAnsi="Times New Roman"/>
          <w:b/>
          <w:sz w:val="28"/>
          <w:szCs w:val="28"/>
        </w:rPr>
        <w:t xml:space="preserve"> </w:t>
      </w:r>
    </w:p>
    <w:p w:rsidR="003B3AB0" w:rsidRPr="00B04F00" w:rsidRDefault="003B3AB0" w:rsidP="003B3A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БЕГИМ                          № 16</w:t>
      </w:r>
    </w:p>
    <w:p w:rsidR="003B3AB0" w:rsidRDefault="003B3AB0" w:rsidP="003B3AB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531B1" w:rsidRDefault="00E531B1" w:rsidP="003B3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B3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 платы)</w:t>
      </w:r>
      <w:proofErr w:type="gramEnd"/>
    </w:p>
    <w:p w:rsidR="003B3AB0" w:rsidRPr="00E531B1" w:rsidRDefault="003B3AB0" w:rsidP="003B3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B1" w:rsidRPr="00E531B1" w:rsidRDefault="003B3AB0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имущественной поддержки субъектам малого и среднего предпринимательства в рамках реализации положений статьи 18 Федерального закона от 24.07.2007 № 209-ФЗ "О развитии малого и среднего предпринимательства в Российской Федерации" 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E531B1" w:rsidRPr="00E53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31B1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</w:t>
      </w:r>
      <w:proofErr w:type="gramEnd"/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</w:t>
      </w:r>
      <w:r w:rsidR="00E531B1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платы) (далее - перечень).</w:t>
      </w:r>
      <w:r w:rsidR="00E531B1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proofErr w:type="gramStart"/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к перечню, указанному в пункте 1 настоящего постановления, относится: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муниципального имущ</w:t>
      </w:r>
      <w:r w:rsidR="00E531B1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местной администрации  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531B1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Приречное 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Настоящее постановление вступает в силу со дня его обнародования на </w:t>
      </w:r>
      <w:r w:rsidR="00E531B1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местной администрации сельского поселения Приречное.</w:t>
      </w:r>
    </w:p>
    <w:p w:rsidR="003B3AB0" w:rsidRDefault="00E531B1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AB0" w:rsidRDefault="003B3AB0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B1" w:rsidRPr="003B3AB0" w:rsidRDefault="00E531B1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администрации</w:t>
      </w:r>
    </w:p>
    <w:p w:rsidR="00E531B1" w:rsidRPr="00E531B1" w:rsidRDefault="00E531B1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 Приречное                                                                 М.А. </w:t>
      </w:r>
      <w:proofErr w:type="spellStart"/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Шериев</w:t>
      </w:r>
      <w:proofErr w:type="spellEnd"/>
    </w:p>
    <w:p w:rsidR="00E531B1" w:rsidRPr="003B3AB0" w:rsidRDefault="00E531B1" w:rsidP="00E531B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B1" w:rsidRPr="003B3AB0" w:rsidRDefault="00E531B1" w:rsidP="00E531B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B1" w:rsidRPr="003B3AB0" w:rsidRDefault="00E531B1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B0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3F3" w:rsidRDefault="003B3AB0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B623F3" w:rsidRDefault="00B623F3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B1" w:rsidRPr="00E531B1" w:rsidRDefault="00B623F3" w:rsidP="003B3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proofErr w:type="gramStart"/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E531B1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местной 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с.п.</w:t>
      </w:r>
      <w:r w:rsidR="00E531B1"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Приречное</w:t>
      </w:r>
      <w:proofErr w:type="gramEnd"/>
      <w:r w:rsid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B1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сентября 2019 г. № 16</w:t>
      </w:r>
      <w:r w:rsid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31B1" w:rsidRPr="00E531B1" w:rsidRDefault="00E531B1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3B3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 платы)</w:t>
      </w:r>
      <w:proofErr w:type="gramEnd"/>
    </w:p>
    <w:p w:rsidR="00E531B1" w:rsidRPr="00E531B1" w:rsidRDefault="00E531B1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E531B1" w:rsidRPr="00E531B1" w:rsidRDefault="00E531B1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</w:t>
      </w:r>
      <w:proofErr w:type="gramEnd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платы) (далее - перечень). Муниципальное имущество, включенное в перечень, предоставляется в аренду на условиях и в порядке, установленных законодательством.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формируется из движимого и недвижимого имущества (за исключением земельных участков), находящегося в муниципальной собственности и свободного от прав третьих лиц (за исключением имущественных прав субъектов малого и среднего предпринимательства), (далее - имущество).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Приречное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перечень с ежегодным до 1 ноября текущего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дополнением такого перечня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</w:t>
      </w:r>
      <w:proofErr w:type="gramEnd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перечня, проекты изменений, вносимых в перечень, до их утверждения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Приречное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и среднего предпринимательства, осуществляющую деятельность в соответствии</w:t>
      </w:r>
      <w:proofErr w:type="gramEnd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«О развитии малого и среднего предпринимательства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Российской Федерации» в качестве института развития в сфере малого и среднего предпринимательства, для их последующего мониторинга в соответствии с частью 5 статьи 16 Федерального закона «О развитии малого и среднего предпринимательства в Российской Федерации».</w:t>
      </w:r>
    </w:p>
    <w:p w:rsidR="00E531B1" w:rsidRPr="00E531B1" w:rsidRDefault="00E531B1" w:rsidP="00E53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формирования и ведения перечня</w:t>
      </w:r>
    </w:p>
    <w:p w:rsidR="00E531B1" w:rsidRPr="00E531B1" w:rsidRDefault="00E531B1" w:rsidP="00E531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о включении имущества в перечень (далее - предложения) с обоснованием целесообразности его включения могут быть внесены в письменной форме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другими заинтересованными лицами.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течение 30 календарных дней со дня поступления предложений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местная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Приречное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их и принимает решение о включении (отказе во включении) имущества в перечень, которое доводится до сведения лиц, направивших предложения, в течение 3 рабочих дней со дня его принятия.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во включении имущества в перечень принимается в случае, если: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указанное в предложении имущество не находится в муниципальной собственности;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имущество является объектом действующего договора аренды, безвозмездного пользования, доверительного управления или иного договора;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отношении имущества принято решение о передаче его иному лицу на праве собственности или ином вещном праве;</w:t>
      </w:r>
      <w:proofErr w:type="gramEnd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 отношении имущества принято решение о необходимости его сноса или реконструкции.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Ведение перечня осуществляется путем внесения в него изменений, в том числе включением в перечень и (или) исключением из перечня имущества.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Внесение изменений путем включения имущества в перечень производится в порядке, установленном пунктом 4 настоящего Порядка.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 постановление о включении имущества в перечень и (или) об исключении имущества из перечня указываются следующие сведения об имуществе: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адрес (местоположение);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кадастровый номер (при его отсутствии условный номер либо устаревший номер (при наличии) - указывается в отношении недвижимого имущества;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вид имущества (здание или помещение или движимое);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тип назначения (административное или складское или производственное) - указывается в отношении недвижимого имущества;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наименование имущества;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этажность (указывается в отношении здания), этаж (указывается в отношении помещения);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общая площадь - указывается в отношении недвижимого имущества;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необходимость проведения капитального ремонта - указывается в отнош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недвижимого имущества.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Приречное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исключении имущества из перечня в случаях: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если в отношении имущества принято решение о его отчуждении в соответствии с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Федерации";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</w:t>
      </w:r>
      <w:proofErr w:type="spellStart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более шести месяцев </w:t>
      </w:r>
      <w:proofErr w:type="gramStart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опубликования</w:t>
      </w:r>
      <w:proofErr w:type="gramEnd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гибели или уничтожения имущества;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принятия решения о необходимости его сноса или реконструкции.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об исключении имущества из перечня принимается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местной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Приречное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рабочих дней со дня установления указанных обстоятельств.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Ведение перечня осуществляется в электронном виде уполномоченными должностными лицами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местной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сельского поселения Приречное.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В перечень вносятся сведения об имуществе, содержащиеся в постановлении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местной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Приречное</w:t>
      </w:r>
      <w:proofErr w:type="gramEnd"/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имущества в перечень.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Сведения об имуществе, указанные в пункте 10 настоящего Порядка, вносятся в перечень уполномоченными должностными лицами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местной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 течение 3 рабочих дней со дня принятия администрацией постановления о включении этого имущества в перечень.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изменения сведений, содержащихся в перечне, соответствующие изменения вносятся в перечень на основании постановления </w:t>
      </w:r>
      <w:r w:rsidR="003B3AB0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Приречное</w:t>
      </w:r>
      <w:r w:rsidR="003B3AB0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рабочих дней со дня его принятия.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Сведения об имуществе исключаются из перечня в течение 3 рабочих дней </w:t>
      </w:r>
      <w:proofErr w:type="gramStart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принятия </w:t>
      </w:r>
      <w:r w:rsidR="003B3AB0" w:rsidRPr="003B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местной </w:t>
      </w:r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решения об исключении этого имущества из перечня в соответствии с пунктом</w:t>
      </w:r>
      <w:proofErr w:type="gramEnd"/>
      <w:r w:rsidRPr="00E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настоящего Порядка.</w:t>
      </w:r>
    </w:p>
    <w:p w:rsidR="00334E61" w:rsidRPr="003B3AB0" w:rsidRDefault="00334E61">
      <w:pPr>
        <w:rPr>
          <w:rFonts w:ascii="Times New Roman" w:hAnsi="Times New Roman" w:cs="Times New Roman"/>
          <w:sz w:val="28"/>
          <w:szCs w:val="28"/>
        </w:rPr>
      </w:pPr>
    </w:p>
    <w:sectPr w:rsidR="00334E61" w:rsidRPr="003B3AB0" w:rsidSect="0033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1B1"/>
    <w:rsid w:val="00334E61"/>
    <w:rsid w:val="003B3AB0"/>
    <w:rsid w:val="005912DE"/>
    <w:rsid w:val="00B623F3"/>
    <w:rsid w:val="00DB600E"/>
    <w:rsid w:val="00E5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1"/>
  </w:style>
  <w:style w:type="paragraph" w:styleId="1">
    <w:name w:val="heading 1"/>
    <w:basedOn w:val="a"/>
    <w:link w:val="10"/>
    <w:uiPriority w:val="9"/>
    <w:qFormat/>
    <w:rsid w:val="00E5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A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31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1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B3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link w:val="a9"/>
    <w:uiPriority w:val="1"/>
    <w:qFormat/>
    <w:rsid w:val="003B3AB0"/>
    <w:pPr>
      <w:spacing w:after="0" w:line="240" w:lineRule="auto"/>
    </w:pPr>
  </w:style>
  <w:style w:type="paragraph" w:customStyle="1" w:styleId="HEADERTEXT">
    <w:name w:val=".HEADERTEXT"/>
    <w:uiPriority w:val="99"/>
    <w:rsid w:val="003B3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B3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cp:lastPrinted>2019-09-30T15:11:00Z</cp:lastPrinted>
  <dcterms:created xsi:type="dcterms:W3CDTF">2020-02-06T09:31:00Z</dcterms:created>
  <dcterms:modified xsi:type="dcterms:W3CDTF">2020-02-06T09:31:00Z</dcterms:modified>
</cp:coreProperties>
</file>