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63" w:type="dxa"/>
        <w:tblInd w:w="93" w:type="dxa"/>
        <w:tblLayout w:type="fixed"/>
        <w:tblLook w:val="04A0"/>
      </w:tblPr>
      <w:tblGrid>
        <w:gridCol w:w="92"/>
        <w:gridCol w:w="513"/>
        <w:gridCol w:w="955"/>
        <w:gridCol w:w="865"/>
        <w:gridCol w:w="855"/>
        <w:gridCol w:w="1089"/>
        <w:gridCol w:w="1111"/>
        <w:gridCol w:w="1481"/>
        <w:gridCol w:w="1418"/>
        <w:gridCol w:w="1842"/>
        <w:gridCol w:w="2552"/>
        <w:gridCol w:w="2410"/>
        <w:gridCol w:w="1790"/>
        <w:gridCol w:w="1790"/>
      </w:tblGrid>
      <w:tr w:rsidR="0092718A" w:rsidRPr="00F33B86" w:rsidTr="007D49C9">
        <w:trPr>
          <w:gridBefore w:val="1"/>
          <w:gridAfter w:val="2"/>
          <w:wBefore w:w="92" w:type="dxa"/>
          <w:wAfter w:w="3580" w:type="dxa"/>
          <w:trHeight w:val="132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8A" w:rsidRPr="00F33B86" w:rsidRDefault="0092718A" w:rsidP="00613BC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18A" w:rsidRPr="00DF023A" w:rsidRDefault="0092718A" w:rsidP="004C0CBC">
            <w:pPr>
              <w:jc w:val="righ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92718A" w:rsidRPr="004C0CBC" w:rsidRDefault="0092718A" w:rsidP="004C0CBC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ind w:left="720"/>
              <w:jc w:val="righ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4C0CBC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</w:t>
            </w:r>
            <w:r w:rsidRPr="004C0CB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 муниципальной  программе </w:t>
            </w:r>
            <w:r w:rsidRPr="004C0CBC">
              <w:rPr>
                <w:rFonts w:eastAsia="SimSun"/>
                <w:kern w:val="2"/>
                <w:sz w:val="24"/>
                <w:szCs w:val="24"/>
                <w:lang w:eastAsia="ar-SA"/>
              </w:rPr>
              <w:t>«Формирование комфортной городской среды»</w:t>
            </w:r>
          </w:p>
          <w:p w:rsidR="0092718A" w:rsidRPr="004C0CBC" w:rsidRDefault="0092718A" w:rsidP="004C0CBC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ind w:left="720"/>
              <w:jc w:val="right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4C0CBC">
              <w:rPr>
                <w:sz w:val="24"/>
                <w:szCs w:val="24"/>
              </w:rPr>
              <w:t xml:space="preserve">на территории сельского поселения </w:t>
            </w:r>
            <w:proofErr w:type="gramStart"/>
            <w:r w:rsidRPr="004C0CBC">
              <w:rPr>
                <w:sz w:val="24"/>
                <w:szCs w:val="24"/>
              </w:rPr>
              <w:t>Приречное</w:t>
            </w:r>
            <w:proofErr w:type="gramEnd"/>
            <w:r w:rsidRPr="004C0CBC">
              <w:rPr>
                <w:sz w:val="24"/>
                <w:szCs w:val="24"/>
              </w:rPr>
              <w:t xml:space="preserve"> на 2020-2024 года»</w:t>
            </w:r>
            <w:r w:rsidRPr="004C0CBC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  </w:t>
            </w:r>
          </w:p>
          <w:p w:rsidR="0092718A" w:rsidRDefault="0092718A" w:rsidP="004C0C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33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2718A" w:rsidRPr="00DF023A" w:rsidRDefault="0092718A" w:rsidP="00613BCF">
            <w:pPr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718A" w:rsidRDefault="0092718A" w:rsidP="00613BCF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92718A" w:rsidRPr="004C0CBC" w:rsidRDefault="0092718A" w:rsidP="004C0CBC">
            <w:pPr>
              <w:widowControl w:val="0"/>
              <w:tabs>
                <w:tab w:val="left" w:pos="5250"/>
              </w:tabs>
              <w:suppressAutoHyphens/>
              <w:spacing w:line="100" w:lineRule="atLeast"/>
              <w:ind w:left="720"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4C0CBC">
              <w:rPr>
                <w:rFonts w:eastAsia="Times New Roman"/>
                <w:b/>
                <w:bCs/>
                <w:lang w:eastAsia="ru-RU"/>
              </w:rPr>
              <w:t xml:space="preserve">Адресный перечень общественных территорий, подлежащих благоустройству                                                                                                                       по программе </w:t>
            </w:r>
            <w:r w:rsidRPr="004C0CBC">
              <w:rPr>
                <w:rFonts w:eastAsia="SimSun"/>
                <w:b/>
                <w:kern w:val="2"/>
                <w:lang w:eastAsia="ar-SA"/>
              </w:rPr>
              <w:t>«Формирование комфортной городской среды</w:t>
            </w:r>
            <w:r>
              <w:rPr>
                <w:rFonts w:eastAsia="SimSun"/>
                <w:b/>
                <w:kern w:val="2"/>
                <w:lang w:eastAsia="ar-SA"/>
              </w:rPr>
              <w:t xml:space="preserve"> </w:t>
            </w:r>
            <w:r w:rsidRPr="004C0CBC">
              <w:rPr>
                <w:b/>
              </w:rPr>
              <w:t>на территории сельского поселения Приречное на 2020-2024 года»</w:t>
            </w:r>
            <w:r w:rsidRPr="004C0CBC">
              <w:rPr>
                <w:rFonts w:eastAsia="SimSun"/>
                <w:b/>
                <w:kern w:val="2"/>
                <w:lang w:eastAsia="ar-SA"/>
              </w:rPr>
              <w:t xml:space="preserve">  </w:t>
            </w:r>
          </w:p>
          <w:p w:rsidR="0092718A" w:rsidRPr="00DF023A" w:rsidRDefault="0092718A" w:rsidP="00613BCF">
            <w:pPr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33B86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F33B86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 xml:space="preserve">Муниципальное образование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BC" w:rsidRDefault="004C0CBC" w:rsidP="00613BCF">
            <w:pPr>
              <w:ind w:right="-108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 xml:space="preserve">Адрес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общественной</w:t>
            </w:r>
            <w:proofErr w:type="gramEnd"/>
          </w:p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0CBC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 xml:space="preserve">Площадь </w:t>
            </w:r>
          </w:p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кв.м.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Общая сумма благоустройства (рублей)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в том числе</w:t>
            </w: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1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 xml:space="preserve">Субсидии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из </w:t>
            </w: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федерального и республиканского бюджетов (руб.)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Субсидии из муниципального бюджета населенного пункта (не менее 2%)</w:t>
            </w: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285"/>
        </w:trPr>
        <w:tc>
          <w:tcPr>
            <w:tcW w:w="150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0CBC" w:rsidRPr="00F33B86" w:rsidRDefault="004C0CBC" w:rsidP="00613BCF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BC" w:rsidRPr="00F33B86" w:rsidRDefault="004C0CBC" w:rsidP="00613BCF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F33B86" w:rsidRDefault="004C0CBC" w:rsidP="00613BCF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F33B86" w:rsidRDefault="004C0CBC" w:rsidP="00613BC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F03E9D" w:rsidRDefault="004C0CBC" w:rsidP="00613B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F33B86" w:rsidRDefault="004C0CBC" w:rsidP="00613B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F03E9D" w:rsidRDefault="004C0CBC" w:rsidP="00613BC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15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92718A" w:rsidRDefault="004C0CBC" w:rsidP="00613B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2021год</w:t>
            </w:r>
          </w:p>
        </w:tc>
      </w:tr>
      <w:tr w:rsidR="004C0CBC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92718A" w:rsidRDefault="004C0CBC" w:rsidP="004C0C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92718A" w:rsidRDefault="004C0CBC" w:rsidP="00613B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 Зольский район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0CBC" w:rsidRPr="0092718A" w:rsidRDefault="004C0CBC" w:rsidP="004C0CB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 xml:space="preserve">риречное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BC" w:rsidRPr="0092718A" w:rsidRDefault="004C0CBC" w:rsidP="00613B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Сквер</w:t>
            </w:r>
          </w:p>
          <w:p w:rsidR="00352F31" w:rsidRPr="0092718A" w:rsidRDefault="00352F31" w:rsidP="00613B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92718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92718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уденного,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BC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1781917,95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1746279,59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CBC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35638,36</w:t>
            </w:r>
          </w:p>
        </w:tc>
      </w:tr>
      <w:tr w:rsidR="00352F31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15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613BC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352F31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4C0C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F31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613BC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52F31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4C0CB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613BCF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352F31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352F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 Зольский район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92718A" w:rsidRDefault="00352F31" w:rsidP="00352F3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 xml:space="preserve">риречное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F31" w:rsidRPr="0092718A" w:rsidRDefault="00352F31" w:rsidP="00352F31">
            <w:pPr>
              <w:rPr>
                <w:sz w:val="24"/>
                <w:szCs w:val="24"/>
              </w:rPr>
            </w:pPr>
            <w:r w:rsidRPr="0092718A">
              <w:rPr>
                <w:sz w:val="24"/>
                <w:szCs w:val="24"/>
              </w:rPr>
              <w:t xml:space="preserve">Парк </w:t>
            </w:r>
          </w:p>
          <w:p w:rsidR="00352F31" w:rsidRPr="0092718A" w:rsidRDefault="00352F31" w:rsidP="00352F31">
            <w:pPr>
              <w:rPr>
                <w:sz w:val="24"/>
                <w:szCs w:val="24"/>
              </w:rPr>
            </w:pPr>
            <w:r w:rsidRPr="0092718A">
              <w:rPr>
                <w:sz w:val="24"/>
                <w:szCs w:val="24"/>
              </w:rPr>
              <w:t>ул</w:t>
            </w:r>
            <w:proofErr w:type="gramStart"/>
            <w:r w:rsidRPr="0092718A">
              <w:rPr>
                <w:sz w:val="24"/>
                <w:szCs w:val="24"/>
              </w:rPr>
              <w:t>.Б</w:t>
            </w:r>
            <w:proofErr w:type="gramEnd"/>
            <w:r w:rsidRPr="0092718A">
              <w:rPr>
                <w:sz w:val="24"/>
                <w:szCs w:val="24"/>
              </w:rPr>
              <w:t>уденного, б/</w:t>
            </w:r>
            <w:proofErr w:type="spellStart"/>
            <w:r w:rsidRPr="0092718A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F31" w:rsidRPr="0092718A" w:rsidRDefault="00352F31" w:rsidP="00352F31">
            <w:pPr>
              <w:jc w:val="center"/>
              <w:rPr>
                <w:sz w:val="24"/>
                <w:szCs w:val="24"/>
              </w:rPr>
            </w:pPr>
            <w:r w:rsidRPr="0092718A">
              <w:rPr>
                <w:sz w:val="24"/>
                <w:szCs w:val="24"/>
              </w:rPr>
              <w:t>16000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5400000,00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5292000,00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F31" w:rsidRPr="0092718A" w:rsidRDefault="00352F31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108000,00</w:t>
            </w:r>
          </w:p>
        </w:tc>
      </w:tr>
      <w:tr w:rsidR="0092718A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150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8A" w:rsidRPr="0092718A" w:rsidRDefault="0092718A" w:rsidP="00352F3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92718A" w:rsidRPr="00F33B86" w:rsidTr="0092718A">
        <w:trPr>
          <w:gridBefore w:val="1"/>
          <w:gridAfter w:val="2"/>
          <w:wBefore w:w="92" w:type="dxa"/>
          <w:wAfter w:w="35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8A" w:rsidRPr="0092718A" w:rsidRDefault="0092718A" w:rsidP="00352F31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8A" w:rsidRPr="0092718A" w:rsidRDefault="0092718A" w:rsidP="00613B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 Зольский район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18A" w:rsidRPr="0092718A" w:rsidRDefault="0092718A" w:rsidP="00613B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718A">
              <w:rPr>
                <w:rFonts w:eastAsia="Times New Roman"/>
                <w:sz w:val="24"/>
                <w:szCs w:val="24"/>
                <w:lang w:eastAsia="ru-RU"/>
              </w:rPr>
              <w:t xml:space="preserve">риречное 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8A" w:rsidRPr="0092718A" w:rsidRDefault="0092718A" w:rsidP="0092718A">
            <w:pPr>
              <w:rPr>
                <w:sz w:val="24"/>
                <w:szCs w:val="24"/>
              </w:rPr>
            </w:pPr>
            <w:r w:rsidRPr="0092718A">
              <w:rPr>
                <w:sz w:val="24"/>
                <w:szCs w:val="24"/>
              </w:rPr>
              <w:t>Сквер</w:t>
            </w:r>
          </w:p>
          <w:p w:rsidR="0092718A" w:rsidRPr="0092718A" w:rsidRDefault="0092718A" w:rsidP="0092718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sz w:val="24"/>
                <w:szCs w:val="24"/>
              </w:rPr>
              <w:t>ул</w:t>
            </w:r>
            <w:proofErr w:type="gramStart"/>
            <w:r w:rsidRPr="0092718A">
              <w:rPr>
                <w:sz w:val="24"/>
                <w:szCs w:val="24"/>
              </w:rPr>
              <w:t>.П</w:t>
            </w:r>
            <w:proofErr w:type="gramEnd"/>
            <w:r w:rsidRPr="0092718A">
              <w:rPr>
                <w:sz w:val="24"/>
                <w:szCs w:val="24"/>
              </w:rPr>
              <w:t>артизанская, 1 «а»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18A" w:rsidRPr="0092718A" w:rsidRDefault="0092718A" w:rsidP="00352F3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718A">
              <w:rPr>
                <w:rFonts w:eastAsia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8A" w:rsidRPr="0092718A" w:rsidRDefault="0092718A" w:rsidP="00352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2718A">
              <w:rPr>
                <w:rFonts w:eastAsia="Times New Roman"/>
                <w:sz w:val="24"/>
                <w:szCs w:val="24"/>
              </w:rPr>
              <w:t>1800000,00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8A" w:rsidRPr="0092718A" w:rsidRDefault="0092718A" w:rsidP="00352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2718A">
              <w:rPr>
                <w:rFonts w:eastAsia="Times New Roman"/>
                <w:sz w:val="24"/>
                <w:szCs w:val="24"/>
              </w:rPr>
              <w:t>1746279,59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8A" w:rsidRPr="0092718A" w:rsidRDefault="0092718A" w:rsidP="00352F3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92718A">
              <w:rPr>
                <w:rFonts w:eastAsia="Times New Roman"/>
                <w:sz w:val="24"/>
                <w:szCs w:val="24"/>
              </w:rPr>
              <w:t>36000,00</w:t>
            </w:r>
          </w:p>
        </w:tc>
      </w:tr>
      <w:tr w:rsidR="00352F31" w:rsidRPr="00F33B86" w:rsidTr="0092718A">
        <w:trPr>
          <w:gridBefore w:val="1"/>
          <w:wBefore w:w="92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F31" w:rsidRPr="00F33B86" w:rsidRDefault="00352F31" w:rsidP="00352F3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2F31" w:rsidRPr="00F33B86" w:rsidRDefault="00352F31" w:rsidP="00352F31">
            <w:pP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33B86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Pr="00F33B86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F33B86" w:rsidRDefault="0092718A" w:rsidP="00352F3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22820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F33B86" w:rsidRDefault="0092718A" w:rsidP="00352F3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8981917,95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F33B86" w:rsidRDefault="0092718A" w:rsidP="00352F3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8802279,59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31" w:rsidRPr="00F33B86" w:rsidRDefault="0092718A" w:rsidP="00352F3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179638,36</w:t>
            </w:r>
          </w:p>
        </w:tc>
        <w:tc>
          <w:tcPr>
            <w:tcW w:w="1790" w:type="dxa"/>
          </w:tcPr>
          <w:p w:rsidR="00352F31" w:rsidRPr="00F33B86" w:rsidRDefault="00352F31" w:rsidP="00352F31"/>
        </w:tc>
        <w:tc>
          <w:tcPr>
            <w:tcW w:w="1790" w:type="dxa"/>
          </w:tcPr>
          <w:p w:rsidR="00352F31" w:rsidRPr="00F33B86" w:rsidRDefault="00352F31" w:rsidP="00352F31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164347,1</w:t>
            </w:r>
          </w:p>
        </w:tc>
      </w:tr>
      <w:tr w:rsidR="004C0CBC" w:rsidRPr="006B3D33" w:rsidTr="0092718A">
        <w:trPr>
          <w:gridAfter w:val="7"/>
          <w:wAfter w:w="13283" w:type="dxa"/>
          <w:trHeight w:val="300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CBC" w:rsidRPr="006B3D33" w:rsidRDefault="004C0CBC" w:rsidP="00613B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CBC" w:rsidRPr="006B3D33" w:rsidRDefault="004C0CBC" w:rsidP="00613B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0CBC" w:rsidRPr="006B3D33" w:rsidRDefault="004C0CBC" w:rsidP="00613B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64DD1" w:rsidRPr="0092718A" w:rsidRDefault="0092718A" w:rsidP="0092718A">
      <w:pPr>
        <w:rPr>
          <w:sz w:val="24"/>
          <w:szCs w:val="24"/>
        </w:rPr>
      </w:pPr>
      <w:r w:rsidRPr="0092718A">
        <w:rPr>
          <w:sz w:val="24"/>
          <w:szCs w:val="24"/>
        </w:rPr>
        <w:t>Глава местной администрации</w:t>
      </w:r>
    </w:p>
    <w:p w:rsidR="0092718A" w:rsidRPr="0092718A" w:rsidRDefault="0092718A" w:rsidP="0092718A">
      <w:pPr>
        <w:rPr>
          <w:sz w:val="24"/>
          <w:szCs w:val="24"/>
        </w:rPr>
      </w:pPr>
      <w:r w:rsidRPr="0092718A">
        <w:rPr>
          <w:sz w:val="24"/>
          <w:szCs w:val="24"/>
        </w:rPr>
        <w:t>с.п</w:t>
      </w:r>
      <w:proofErr w:type="gramStart"/>
      <w:r w:rsidRPr="0092718A">
        <w:rPr>
          <w:sz w:val="24"/>
          <w:szCs w:val="24"/>
        </w:rPr>
        <w:t>.П</w:t>
      </w:r>
      <w:proofErr w:type="gramEnd"/>
      <w:r w:rsidRPr="0092718A">
        <w:rPr>
          <w:sz w:val="24"/>
          <w:szCs w:val="24"/>
        </w:rPr>
        <w:t xml:space="preserve">риречное </w:t>
      </w:r>
      <w:r w:rsidRPr="0092718A">
        <w:rPr>
          <w:sz w:val="24"/>
          <w:szCs w:val="24"/>
        </w:rPr>
        <w:tab/>
      </w:r>
      <w:r w:rsidRPr="0092718A">
        <w:rPr>
          <w:sz w:val="24"/>
          <w:szCs w:val="24"/>
        </w:rPr>
        <w:tab/>
      </w:r>
      <w:r w:rsidRPr="0092718A">
        <w:rPr>
          <w:sz w:val="24"/>
          <w:szCs w:val="24"/>
        </w:rPr>
        <w:tab/>
      </w:r>
      <w:r w:rsidRPr="0092718A">
        <w:rPr>
          <w:sz w:val="24"/>
          <w:szCs w:val="24"/>
        </w:rPr>
        <w:tab/>
      </w:r>
      <w:r w:rsidRPr="0092718A">
        <w:rPr>
          <w:sz w:val="24"/>
          <w:szCs w:val="24"/>
        </w:rPr>
        <w:tab/>
        <w:t xml:space="preserve">                                     </w:t>
      </w:r>
      <w:r w:rsidR="004645C7">
        <w:rPr>
          <w:sz w:val="24"/>
          <w:szCs w:val="24"/>
        </w:rPr>
        <w:t xml:space="preserve">                               </w:t>
      </w:r>
      <w:r w:rsidRPr="0092718A">
        <w:rPr>
          <w:sz w:val="24"/>
          <w:szCs w:val="24"/>
        </w:rPr>
        <w:t xml:space="preserve">    </w:t>
      </w:r>
      <w:proofErr w:type="spellStart"/>
      <w:r w:rsidRPr="0092718A">
        <w:rPr>
          <w:sz w:val="24"/>
          <w:szCs w:val="24"/>
        </w:rPr>
        <w:t>М.А.Шериев</w:t>
      </w:r>
      <w:proofErr w:type="spellEnd"/>
    </w:p>
    <w:sectPr w:rsidR="0092718A" w:rsidRPr="0092718A" w:rsidSect="00CB06A2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0975"/>
    <w:rsid w:val="002808AB"/>
    <w:rsid w:val="00352F31"/>
    <w:rsid w:val="004645C7"/>
    <w:rsid w:val="004C0CBC"/>
    <w:rsid w:val="00564DD1"/>
    <w:rsid w:val="0092718A"/>
    <w:rsid w:val="00C8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MURAT</cp:lastModifiedBy>
  <cp:revision>2</cp:revision>
  <dcterms:created xsi:type="dcterms:W3CDTF">2020-10-12T14:47:00Z</dcterms:created>
  <dcterms:modified xsi:type="dcterms:W3CDTF">2020-10-12T14:47:00Z</dcterms:modified>
</cp:coreProperties>
</file>